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3A" w:rsidRPr="0001485C" w:rsidRDefault="00E4753A" w:rsidP="00E4753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ОБЩИНСКА</w:t>
      </w:r>
      <w:r w:rsidRPr="0001485C">
        <w:rPr>
          <w:b/>
          <w:bCs/>
          <w:i/>
          <w:iCs/>
        </w:rPr>
        <w:t xml:space="preserve">  ИЗБИРАТЕЛНА КОМИСИЯ ПАЗАРДЖИК</w:t>
      </w:r>
    </w:p>
    <w:p w:rsidR="00E4753A" w:rsidRPr="0001485C" w:rsidRDefault="00E4753A" w:rsidP="00E4753A">
      <w:pPr>
        <w:jc w:val="center"/>
        <w:rPr>
          <w:b/>
          <w:bCs/>
          <w:i/>
          <w:iCs/>
        </w:rPr>
      </w:pPr>
      <w:r w:rsidRPr="0001485C">
        <w:rPr>
          <w:b/>
          <w:bCs/>
          <w:i/>
          <w:iCs/>
        </w:rPr>
        <w:t>гр.Пазарджик,</w:t>
      </w:r>
      <w:r>
        <w:rPr>
          <w:b/>
          <w:bCs/>
          <w:i/>
          <w:iCs/>
        </w:rPr>
        <w:t xml:space="preserve"> </w:t>
      </w:r>
      <w:r w:rsidRPr="0001485C">
        <w:rPr>
          <w:b/>
          <w:bCs/>
          <w:i/>
          <w:iCs/>
        </w:rPr>
        <w:t>Бул.”България” №2,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ет</w:t>
      </w:r>
      <w:r w:rsidRPr="0001485C">
        <w:rPr>
          <w:b/>
          <w:bCs/>
          <w:i/>
          <w:iCs/>
          <w:lang w:val="en-US"/>
        </w:rPr>
        <w:t>2</w:t>
      </w:r>
      <w:r w:rsidRPr="0001485C">
        <w:rPr>
          <w:b/>
          <w:bCs/>
          <w:i/>
          <w:iCs/>
        </w:rPr>
        <w:t>;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тел</w:t>
      </w:r>
      <w:r>
        <w:rPr>
          <w:b/>
          <w:bCs/>
          <w:i/>
          <w:iCs/>
        </w:rPr>
        <w:t>./факс</w:t>
      </w:r>
      <w:r w:rsidRPr="0001485C">
        <w:rPr>
          <w:b/>
          <w:bCs/>
          <w:i/>
          <w:iCs/>
        </w:rPr>
        <w:t>: 034 44 55 14</w:t>
      </w:r>
    </w:p>
    <w:p w:rsidR="00E4753A" w:rsidRPr="00E4753A" w:rsidRDefault="00E4753A" w:rsidP="00E4753A">
      <w:pPr>
        <w:jc w:val="center"/>
        <w:rPr>
          <w:b/>
          <w:bCs/>
          <w:color w:val="000000"/>
          <w:lang w:val="en-US"/>
        </w:rPr>
      </w:pPr>
      <w:r>
        <w:rPr>
          <w:noProof/>
        </w:rPr>
        <w:pict>
          <v:line id="_x0000_s1027" style="position:absolute;left:0;text-align:left;z-index:251661312" from="-1in,17.4pt" to="522pt,17.4pt" strokeweight="2.25pt"/>
        </w:pict>
      </w:r>
      <w:r w:rsidRPr="0001485C">
        <w:rPr>
          <w:b/>
          <w:bCs/>
          <w:i/>
          <w:iCs/>
        </w:rPr>
        <w:t>е-</w:t>
      </w:r>
      <w:r w:rsidRPr="0001485C">
        <w:rPr>
          <w:b/>
          <w:bCs/>
          <w:i/>
          <w:iCs/>
          <w:lang w:val="en-US"/>
        </w:rPr>
        <w:t xml:space="preserve">mail: </w:t>
      </w:r>
      <w:r>
        <w:rPr>
          <w:b/>
          <w:bCs/>
          <w:i/>
          <w:iCs/>
          <w:lang w:val="en-US"/>
        </w:rPr>
        <w:t>oik1319@cik.bg</w:t>
      </w:r>
    </w:p>
    <w:p w:rsidR="00E4753A" w:rsidRPr="00A5476F" w:rsidRDefault="00E4753A" w:rsidP="00E4753A">
      <w:pPr>
        <w:jc w:val="both"/>
        <w:rPr>
          <w:b/>
          <w:bCs/>
          <w:i/>
          <w:iCs/>
          <w:lang w:val="en-US"/>
        </w:rPr>
      </w:pPr>
      <w:r>
        <w:rPr>
          <w:noProof/>
        </w:rPr>
        <w:pict>
          <v:line id="_x0000_s1026" style="position:absolute;left:0;text-align:left;z-index:251660288" from="-66pt,3.3pt" to="528pt,3.3pt" strokeweight="2.25pt"/>
        </w:pict>
      </w:r>
    </w:p>
    <w:p w:rsidR="00E4753A" w:rsidRPr="0001485C" w:rsidRDefault="00E4753A" w:rsidP="00E4753A">
      <w:pPr>
        <w:jc w:val="center"/>
        <w:rPr>
          <w:b/>
          <w:bCs/>
          <w:lang w:val="en-US"/>
        </w:rPr>
      </w:pPr>
      <w:r w:rsidRPr="0001485C">
        <w:rPr>
          <w:b/>
          <w:bCs/>
        </w:rPr>
        <w:t xml:space="preserve">Заседание на </w:t>
      </w:r>
      <w:r>
        <w:rPr>
          <w:b/>
          <w:bCs/>
        </w:rPr>
        <w:t>ОИК</w:t>
      </w:r>
      <w:r w:rsidRPr="0001485C">
        <w:rPr>
          <w:b/>
          <w:bCs/>
        </w:rPr>
        <w:t xml:space="preserve"> Пазарджик на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05</w:t>
      </w:r>
      <w:r>
        <w:rPr>
          <w:b/>
          <w:bCs/>
          <w:lang w:val="en-US"/>
        </w:rPr>
        <w:t>.</w:t>
      </w:r>
      <w:r>
        <w:rPr>
          <w:b/>
          <w:bCs/>
        </w:rPr>
        <w:t>09</w:t>
      </w:r>
      <w:r w:rsidRPr="0001485C">
        <w:rPr>
          <w:b/>
          <w:bCs/>
        </w:rPr>
        <w:t>.201</w:t>
      </w:r>
      <w:r>
        <w:rPr>
          <w:b/>
          <w:bCs/>
        </w:rPr>
        <w:t>5</w:t>
      </w:r>
      <w:r w:rsidRPr="0001485C">
        <w:rPr>
          <w:b/>
          <w:bCs/>
        </w:rPr>
        <w:t xml:space="preserve"> г.</w:t>
      </w:r>
    </w:p>
    <w:p w:rsidR="00E4753A" w:rsidRPr="0001485C" w:rsidRDefault="00E4753A" w:rsidP="00E4753A">
      <w:pPr>
        <w:jc w:val="center"/>
        <w:rPr>
          <w:b/>
          <w:bCs/>
          <w:lang w:val="en-US"/>
        </w:rPr>
      </w:pPr>
    </w:p>
    <w:p w:rsidR="00E4753A" w:rsidRDefault="00E4753A" w:rsidP="00E4753A">
      <w:pPr>
        <w:jc w:val="center"/>
        <w:rPr>
          <w:b/>
          <w:bCs/>
        </w:rPr>
      </w:pPr>
      <w:r w:rsidRPr="0001485C">
        <w:rPr>
          <w:b/>
          <w:bCs/>
        </w:rPr>
        <w:t xml:space="preserve">Проект за дневен ред </w:t>
      </w:r>
    </w:p>
    <w:p w:rsidR="00E4753A" w:rsidRPr="0001485C" w:rsidRDefault="00E4753A" w:rsidP="00E4753A">
      <w:pPr>
        <w:jc w:val="center"/>
        <w:rPr>
          <w:b/>
          <w:bCs/>
        </w:rPr>
      </w:pPr>
    </w:p>
    <w:p w:rsidR="00E4753A" w:rsidRDefault="00E4753A" w:rsidP="00E4753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 Вземане на Решение относно номерацията на Решенията на ОИК- Пазарджик за произвеждане на изборите за общински съветници и кметове и национален референдум на 25.10.2015г.  </w:t>
      </w:r>
    </w:p>
    <w:p w:rsidR="00E4753A" w:rsidRDefault="00E4753A" w:rsidP="00E4753A">
      <w:pPr>
        <w:ind w:firstLine="567"/>
        <w:jc w:val="both"/>
        <w:rPr>
          <w:color w:val="000000"/>
        </w:rPr>
      </w:pPr>
      <w:r>
        <w:rPr>
          <w:color w:val="000000"/>
        </w:rPr>
        <w:t>2.Вземане на Решение относно начина на обявяването на решенията на Общинска избирателна комисия - Пазарджик за произвеждане на изборите за общински съветници и кметове и национален референдум на 25.10.2015 г.</w:t>
      </w:r>
    </w:p>
    <w:p w:rsidR="00E4753A" w:rsidRDefault="00E4753A" w:rsidP="00E4753A">
      <w:pPr>
        <w:ind w:firstLine="567"/>
        <w:jc w:val="both"/>
        <w:rPr>
          <w:color w:val="000000"/>
        </w:rPr>
      </w:pPr>
      <w:r>
        <w:rPr>
          <w:color w:val="000000"/>
        </w:rPr>
        <w:t>3.Вземане на Решение относно утвърждаване графика с дежурствата на ОИК Пазарджик за периода 06.09-13.09.2015г.</w:t>
      </w:r>
    </w:p>
    <w:p w:rsidR="00E4753A" w:rsidRDefault="00E4753A" w:rsidP="00E4753A">
      <w:pPr>
        <w:ind w:firstLine="567"/>
        <w:jc w:val="both"/>
        <w:rPr>
          <w:color w:val="000000"/>
        </w:rPr>
      </w:pPr>
      <w:r>
        <w:rPr>
          <w:color w:val="000000"/>
        </w:rPr>
        <w:t>4. Вземане на Решение относно разпределение на функциите между членовете на ОИК Пазарджик по повод организацията във връзка с подготовката за произвеждане на изборите за общински съветници и кметове и национален референдум на 25.10.2015г.</w:t>
      </w:r>
    </w:p>
    <w:p w:rsidR="00E4753A" w:rsidRDefault="00E4753A" w:rsidP="00E4753A">
      <w:pPr>
        <w:ind w:firstLine="567"/>
        <w:jc w:val="both"/>
        <w:rPr>
          <w:color w:val="000000"/>
        </w:rPr>
      </w:pPr>
      <w:r>
        <w:rPr>
          <w:color w:val="000000"/>
        </w:rPr>
        <w:t>5. Вземане на Решение относно определяне на експерт и технически сътрудник към ОИК Пазарджик във връзка с подготовката за произвеждане на изборите за общински съветници и кметове и национален референдум на 25.10.2015г.</w:t>
      </w:r>
    </w:p>
    <w:p w:rsidR="00E4753A" w:rsidRDefault="00E4753A" w:rsidP="00E4753A">
      <w:pPr>
        <w:ind w:firstLine="567"/>
        <w:jc w:val="both"/>
        <w:rPr>
          <w:color w:val="000000"/>
        </w:rPr>
      </w:pPr>
      <w:r>
        <w:rPr>
          <w:color w:val="000000"/>
        </w:rPr>
        <w:t>6.Вземане на Решение за утвърждаване на Правилник относно дейността и организацията на ОИК Пазарджик.</w:t>
      </w:r>
    </w:p>
    <w:p w:rsidR="00E4753A" w:rsidRDefault="00E4753A" w:rsidP="00E4753A">
      <w:pPr>
        <w:jc w:val="both"/>
      </w:pPr>
    </w:p>
    <w:p w:rsidR="00F70DA3" w:rsidRDefault="00F70DA3"/>
    <w:sectPr w:rsidR="00F70DA3" w:rsidSect="001C7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savePreviewPicture/>
  <w:compat/>
  <w:rsids>
    <w:rsidRoot w:val="00E4753A"/>
    <w:rsid w:val="00E4753A"/>
    <w:rsid w:val="00F7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>Grizli777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1</cp:revision>
  <dcterms:created xsi:type="dcterms:W3CDTF">2015-09-09T12:52:00Z</dcterms:created>
  <dcterms:modified xsi:type="dcterms:W3CDTF">2015-09-09T12:55:00Z</dcterms:modified>
</cp:coreProperties>
</file>