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139" w:rsidRPr="00ED4139" w:rsidRDefault="00ED4139" w:rsidP="00ED4139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ED4139">
        <w:rPr>
          <w:rFonts w:ascii="Times New Roman" w:hAnsi="Times New Roman" w:cs="Times New Roman"/>
          <w:b/>
          <w:bCs/>
          <w:i/>
          <w:iCs/>
        </w:rPr>
        <w:t>ОБЩИНСКА  ИЗБИРАТЕЛНА КОМИСИЯ ПАЗАРДЖИК</w:t>
      </w:r>
    </w:p>
    <w:p w:rsidR="00ED4139" w:rsidRPr="00ED4139" w:rsidRDefault="00ED4139" w:rsidP="00ED4139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ED4139">
        <w:rPr>
          <w:rFonts w:ascii="Times New Roman" w:hAnsi="Times New Roman" w:cs="Times New Roman"/>
          <w:b/>
          <w:bCs/>
          <w:i/>
          <w:iCs/>
        </w:rPr>
        <w:t>гр.Пазарджик, Бул.”България” №2,</w:t>
      </w:r>
      <w:r w:rsidRPr="00ED4139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r w:rsidRPr="00ED4139">
        <w:rPr>
          <w:rFonts w:ascii="Times New Roman" w:hAnsi="Times New Roman" w:cs="Times New Roman"/>
          <w:b/>
          <w:bCs/>
          <w:i/>
          <w:iCs/>
        </w:rPr>
        <w:t>ет</w:t>
      </w:r>
      <w:r w:rsidRPr="00ED4139">
        <w:rPr>
          <w:rFonts w:ascii="Times New Roman" w:hAnsi="Times New Roman" w:cs="Times New Roman"/>
          <w:b/>
          <w:bCs/>
          <w:i/>
          <w:iCs/>
          <w:lang w:val="en-US"/>
        </w:rPr>
        <w:t>2</w:t>
      </w:r>
      <w:r w:rsidRPr="00ED4139">
        <w:rPr>
          <w:rFonts w:ascii="Times New Roman" w:hAnsi="Times New Roman" w:cs="Times New Roman"/>
          <w:b/>
          <w:bCs/>
          <w:i/>
          <w:iCs/>
        </w:rPr>
        <w:t>;</w:t>
      </w:r>
      <w:r w:rsidRPr="00ED4139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r w:rsidRPr="00ED4139">
        <w:rPr>
          <w:rFonts w:ascii="Times New Roman" w:hAnsi="Times New Roman" w:cs="Times New Roman"/>
          <w:b/>
          <w:bCs/>
          <w:i/>
          <w:iCs/>
        </w:rPr>
        <w:t>тел./факс: 034 44 55 14</w:t>
      </w:r>
    </w:p>
    <w:p w:rsidR="00ED4139" w:rsidRPr="00ED4139" w:rsidRDefault="00832195" w:rsidP="00ED4139">
      <w:pPr>
        <w:jc w:val="center"/>
        <w:rPr>
          <w:rFonts w:ascii="Times New Roman" w:hAnsi="Times New Roman" w:cs="Times New Roman"/>
          <w:b/>
          <w:bCs/>
          <w:color w:val="000000"/>
          <w:lang w:val="en-US"/>
        </w:rPr>
      </w:pPr>
      <w:r w:rsidRPr="00832195">
        <w:rPr>
          <w:rFonts w:ascii="Times New Roman" w:hAnsi="Times New Roman" w:cs="Times New Roman"/>
          <w:noProof/>
          <w:lang w:eastAsia="bg-BG"/>
        </w:rPr>
        <w:pict>
          <v:line id="Право съединение 2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in,17.4pt" to="522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" strokeweight="2.25pt"/>
        </w:pict>
      </w:r>
      <w:r w:rsidR="00ED4139" w:rsidRPr="00ED4139">
        <w:rPr>
          <w:rFonts w:ascii="Times New Roman" w:hAnsi="Times New Roman" w:cs="Times New Roman"/>
          <w:b/>
          <w:bCs/>
          <w:i/>
          <w:iCs/>
        </w:rPr>
        <w:t>е-</w:t>
      </w:r>
      <w:r w:rsidR="00ED4139" w:rsidRPr="00ED4139">
        <w:rPr>
          <w:rFonts w:ascii="Times New Roman" w:hAnsi="Times New Roman" w:cs="Times New Roman"/>
          <w:b/>
          <w:bCs/>
          <w:i/>
          <w:iCs/>
          <w:lang w:val="en-US"/>
        </w:rPr>
        <w:t>mail: oik1319@cik.bg</w:t>
      </w:r>
    </w:p>
    <w:p w:rsidR="00ED4139" w:rsidRPr="00ED4139" w:rsidRDefault="00832195" w:rsidP="00ED4139">
      <w:pPr>
        <w:jc w:val="both"/>
        <w:rPr>
          <w:rFonts w:ascii="Times New Roman" w:hAnsi="Times New Roman" w:cs="Times New Roman"/>
          <w:b/>
          <w:bCs/>
          <w:i/>
          <w:iCs/>
          <w:lang w:val="en-US"/>
        </w:rPr>
      </w:pPr>
      <w:r w:rsidRPr="00832195">
        <w:rPr>
          <w:rFonts w:ascii="Times New Roman" w:hAnsi="Times New Roman" w:cs="Times New Roman"/>
          <w:noProof/>
          <w:lang w:eastAsia="bg-BG"/>
        </w:rPr>
        <w:pict>
          <v:line id="Право съединение 1" o:spid="_x0000_s1027" style="position:absolute;left:0;text-align:left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6pt,3.3pt" to="528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" strokeweight="2.25pt"/>
        </w:pict>
      </w:r>
    </w:p>
    <w:p w:rsidR="00ED4139" w:rsidRPr="00ED4139" w:rsidRDefault="00ED4139" w:rsidP="00ED4139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ED4139">
        <w:rPr>
          <w:rFonts w:ascii="Times New Roman" w:hAnsi="Times New Roman" w:cs="Times New Roman"/>
          <w:b/>
          <w:bCs/>
        </w:rPr>
        <w:t>Заседание на ОИК Пазарджик на</w:t>
      </w:r>
      <w:r w:rsidRPr="00ED4139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077F5B">
        <w:rPr>
          <w:rFonts w:ascii="Times New Roman" w:hAnsi="Times New Roman" w:cs="Times New Roman"/>
          <w:b/>
          <w:bCs/>
        </w:rPr>
        <w:t>0</w:t>
      </w:r>
      <w:r w:rsidR="007A5E55">
        <w:rPr>
          <w:rFonts w:ascii="Times New Roman" w:hAnsi="Times New Roman" w:cs="Times New Roman"/>
          <w:b/>
          <w:bCs/>
          <w:lang w:val="en-US"/>
        </w:rPr>
        <w:t>4</w:t>
      </w:r>
      <w:r w:rsidRPr="00ED4139">
        <w:rPr>
          <w:rFonts w:ascii="Times New Roman" w:hAnsi="Times New Roman" w:cs="Times New Roman"/>
          <w:b/>
          <w:bCs/>
          <w:lang w:val="en-US"/>
        </w:rPr>
        <w:t>.</w:t>
      </w:r>
      <w:r w:rsidR="00BB5743">
        <w:rPr>
          <w:rFonts w:ascii="Times New Roman" w:hAnsi="Times New Roman" w:cs="Times New Roman"/>
          <w:b/>
          <w:bCs/>
        </w:rPr>
        <w:t>1</w:t>
      </w:r>
      <w:r w:rsidR="00077F5B">
        <w:rPr>
          <w:rFonts w:ascii="Times New Roman" w:hAnsi="Times New Roman" w:cs="Times New Roman"/>
          <w:b/>
          <w:bCs/>
        </w:rPr>
        <w:t>1</w:t>
      </w:r>
      <w:r w:rsidRPr="00ED4139">
        <w:rPr>
          <w:rFonts w:ascii="Times New Roman" w:hAnsi="Times New Roman" w:cs="Times New Roman"/>
          <w:b/>
          <w:bCs/>
        </w:rPr>
        <w:t>.2015 г.</w:t>
      </w:r>
    </w:p>
    <w:p w:rsidR="00ED4139" w:rsidRPr="00ED4139" w:rsidRDefault="00ED4139" w:rsidP="00ED4139">
      <w:pPr>
        <w:rPr>
          <w:rFonts w:ascii="Times New Roman" w:hAnsi="Times New Roman" w:cs="Times New Roman"/>
          <w:lang w:val="en-US"/>
        </w:rPr>
      </w:pPr>
    </w:p>
    <w:p w:rsidR="0097780E" w:rsidRDefault="0097780E" w:rsidP="0097780E">
      <w:pPr>
        <w:jc w:val="center"/>
        <w:rPr>
          <w:b/>
          <w:bCs/>
        </w:rPr>
      </w:pPr>
      <w:r>
        <w:rPr>
          <w:b/>
          <w:bCs/>
        </w:rPr>
        <w:t xml:space="preserve">Проект за дневен ред </w:t>
      </w:r>
    </w:p>
    <w:p w:rsidR="00566C24" w:rsidRDefault="00566C24" w:rsidP="0097780E">
      <w:pPr>
        <w:jc w:val="center"/>
        <w:rPr>
          <w:b/>
          <w:bCs/>
        </w:rPr>
      </w:pPr>
      <w:bookmarkStart w:id="0" w:name="_GoBack"/>
      <w:bookmarkEnd w:id="0"/>
    </w:p>
    <w:p w:rsidR="007A5E55" w:rsidRDefault="007A5E55" w:rsidP="007A5E5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bg-BG"/>
        </w:rPr>
      </w:pPr>
      <w:proofErr w:type="gramStart"/>
      <w:r>
        <w:rPr>
          <w:rFonts w:ascii="Times New Roman" w:eastAsia="Times New Roman" w:hAnsi="Times New Roman" w:cs="Times New Roman"/>
          <w:lang w:val="en-US" w:eastAsia="bg-BG"/>
        </w:rPr>
        <w:t>1.</w:t>
      </w:r>
      <w:r w:rsidRPr="00BF1D35">
        <w:rPr>
          <w:rFonts w:ascii="Times New Roman" w:eastAsia="Times New Roman" w:hAnsi="Times New Roman" w:cs="Times New Roman"/>
          <w:lang w:eastAsia="bg-BG"/>
        </w:rPr>
        <w:t>Вземане на Решение за определяне на представител на ОИК Пазарджик, който да представлява комисията пред Административен съд Пазарджик по адм.д.</w:t>
      </w:r>
      <w:proofErr w:type="gramEnd"/>
      <w:r w:rsidRPr="00BF1D35">
        <w:rPr>
          <w:rFonts w:ascii="Times New Roman" w:eastAsia="Times New Roman" w:hAnsi="Times New Roman" w:cs="Times New Roman"/>
          <w:lang w:eastAsia="bg-BG"/>
        </w:rPr>
        <w:t xml:space="preserve"> №773/2015г. по описа на същия</w:t>
      </w:r>
    </w:p>
    <w:p w:rsidR="007A5E55" w:rsidRDefault="007A5E55" w:rsidP="007A5E5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bg-BG"/>
        </w:rPr>
        <w:t xml:space="preserve">2.Доклад по постъпила жалба от БСП срещу Решение </w:t>
      </w:r>
      <w:r w:rsidRPr="00BF1D35">
        <w:rPr>
          <w:rFonts w:ascii="Times New Roman" w:eastAsia="Times New Roman" w:hAnsi="Times New Roman" w:cs="Times New Roman"/>
          <w:lang w:eastAsia="bg-BG"/>
        </w:rPr>
        <w:t>№</w:t>
      </w:r>
      <w:r>
        <w:rPr>
          <w:rFonts w:ascii="Times New Roman" w:eastAsia="Times New Roman" w:hAnsi="Times New Roman" w:cs="Times New Roman"/>
          <w:lang w:eastAsia="bg-BG"/>
        </w:rPr>
        <w:t>328-МИ от 26.10.2015г. на ОИК Пазарджик, постъпила на електронната поща на комисията на 03.11.2015г. в 20.51ч.</w:t>
      </w:r>
    </w:p>
    <w:p w:rsidR="00165630" w:rsidRDefault="00165630" w:rsidP="007A5E55">
      <w:pPr>
        <w:widowControl/>
        <w:suppressAutoHyphens w:val="0"/>
        <w:spacing w:before="100" w:beforeAutospacing="1" w:after="100" w:afterAutospacing="1" w:line="276" w:lineRule="auto"/>
        <w:contextualSpacing/>
        <w:jc w:val="both"/>
      </w:pPr>
    </w:p>
    <w:sectPr w:rsidR="00165630" w:rsidSect="009510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compat/>
  <w:rsids>
    <w:rsidRoot w:val="00FC06F0"/>
    <w:rsid w:val="00077F5B"/>
    <w:rsid w:val="00165630"/>
    <w:rsid w:val="00566C24"/>
    <w:rsid w:val="007A5E55"/>
    <w:rsid w:val="00832195"/>
    <w:rsid w:val="00951078"/>
    <w:rsid w:val="0097780E"/>
    <w:rsid w:val="00BB5743"/>
    <w:rsid w:val="00ED4139"/>
    <w:rsid w:val="00FC0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139"/>
    <w:pPr>
      <w:widowControl w:val="0"/>
      <w:suppressAutoHyphens/>
      <w:spacing w:after="0" w:line="240" w:lineRule="auto"/>
    </w:pPr>
    <w:rPr>
      <w:rFonts w:ascii="Liberation Serif" w:eastAsia="SimSun" w:hAnsi="Liberation Serif" w:cs="Liberation Serif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139"/>
    <w:pPr>
      <w:widowControl w:val="0"/>
      <w:suppressAutoHyphens/>
      <w:spacing w:after="0" w:line="240" w:lineRule="auto"/>
    </w:pPr>
    <w:rPr>
      <w:rFonts w:ascii="Liberation Serif" w:eastAsia="SimSun" w:hAnsi="Liberation Serif" w:cs="Liberation Serif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4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obmen\&#1044;&#1053;&#1045;&#1042;&#1045;&#1053;%20&#1056;&#1045;&#1044;\Dneven%20red_shablon.dotx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Dneven red_shablon</Template>
  <TotalTime>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RIK 13</cp:lastModifiedBy>
  <cp:revision>2</cp:revision>
  <dcterms:created xsi:type="dcterms:W3CDTF">2015-11-04T16:09:00Z</dcterms:created>
  <dcterms:modified xsi:type="dcterms:W3CDTF">2015-11-04T16:09:00Z</dcterms:modified>
</cp:coreProperties>
</file>